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1" w:lineRule="exact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２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51"/>
          <w:sz w:val="32"/>
        </w:rPr>
        <w:t>　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決算の概況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(1)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一般会計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令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和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２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令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和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1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1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779,149,242,577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662,818,799,566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116,330,443,011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2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2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696,012,035,251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597,438,064,119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98,573,971,132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3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3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678,412,428,518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588,506,408,260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89,906,020,258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4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4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17,599,606,733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8,931,655,859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8,667,950,874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4,363,135,161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1,618,251,737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2,744,883,424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5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5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13,236,471,572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7,313,404,122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5,923,067,450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令和２年度一般会計の歳入決算額は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1,203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5,251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5,974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3,806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4,119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7,397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1,132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　　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 (16.5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6,784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1,242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8,518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5,885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8,260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899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602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258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(15.3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175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9,960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6,733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6,313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5,161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円を控除した令和２年度の実質収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支額は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132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3,647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1,572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1,340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4,122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2,306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7,450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(81.0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ind w:left="210" w:leftChars="100" w:firstLine="0" w:firstLineChars="0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(2)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特別会計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令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和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２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令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和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6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6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274,387,801,460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266,471,482,360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7,916,319,100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7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7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275,764,433,403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261,803,225,769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13,961,207,634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8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8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271,279,886,291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258,728,520,983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12,551,365,308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9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9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4,484,547,112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3,074,704,786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1,409,842,326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28,500,000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57,051,240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28,551,240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10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10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4,456,047,112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3,017,653,546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1,438,393,566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令和２年度特別会計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2,757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6,443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3,403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2,618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5,769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139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6,120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7,634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(5.3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2,712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7,988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6,291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2,587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2,852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983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125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5,136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5,308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(4.9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8,454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7,112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2,850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万円を控除した令和２年度の実質収支は、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</w:p>
    <w:p>
      <w:pPr>
        <w:pStyle w:val="0"/>
        <w:adjustRightInd w:val="1"/>
        <w:jc w:val="left"/>
        <w:rPr>
          <w:rFonts w:hint="eastAsia" w:ascii="ＭＳ ゴシック" w:hAnsi="ＭＳ ゴシック" w:eastAsia="ＭＳ ゴシック"/>
          <w:b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 5,604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7,112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1,765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3,546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3,839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3,566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(47.7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sectPr>
      <w:footerReference r:id="rId5" w:type="default"/>
      <w:pgSz w:w="16838" w:h="11906" w:orient="landscape"/>
      <w:pgMar w:top="1417" w:right="1417" w:bottom="1417" w:left="1701" w:header="851" w:footer="567" w:gutter="0"/>
      <w:pgBorders w:zOrder="front" w:display="allPages" w:offsetFrom="page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2</Pages>
  <Words>76</Words>
  <Characters>460</Characters>
  <Application>JUST Note</Application>
  <Lines>77</Lines>
  <Paragraphs>32</Paragraphs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　幹男</dc:creator>
  <cp:lastModifiedBy>成田　幹男</cp:lastModifiedBy>
  <dcterms:created xsi:type="dcterms:W3CDTF">2022-09-16T00:00:00Z</dcterms:created>
  <dcterms:modified xsi:type="dcterms:W3CDTF">2022-09-26T07:40:52Z</dcterms:modified>
  <cp:revision>20</cp:revision>
</cp:coreProperties>
</file>