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60" w:lineRule="auto"/>
        <w:jc w:val="center"/>
        <w:rPr>
          <w:rFonts w:hint="eastAsia" w:eastAsia="ＭＳ ゴシック"/>
          <w:sz w:val="40"/>
        </w:rPr>
      </w:pPr>
      <w:bookmarkStart w:id="0" w:name="OLE_LINK1"/>
      <w:bookmarkStart w:id="1" w:name="_GoBack"/>
      <w:bookmarkEnd w:id="1"/>
      <w:r>
        <w:rPr>
          <w:rFonts w:hint="eastAsia" w:eastAsia="ＭＳ ゴシック"/>
          <w:sz w:val="40"/>
        </w:rPr>
        <w:t>秋田県内の救急医療体制</w:t>
      </w:r>
    </w:p>
    <w:p>
      <w:pPr>
        <w:pStyle w:val="0"/>
        <w:spacing w:line="240" w:lineRule="exact"/>
        <w:ind w:left="-105" w:leftChars="-50"/>
        <w:rPr>
          <w:rFonts w:hint="eastAsia" w:eastAsia="ＭＳ ゴシック"/>
          <w:color w:val="FF0000"/>
          <w:sz w:val="20"/>
          <w:u w:val="single"/>
        </w:rPr>
      </w:pPr>
    </w:p>
    <w:p>
      <w:pPr>
        <w:pStyle w:val="0"/>
        <w:spacing w:line="240" w:lineRule="exact"/>
        <w:ind w:left="-105" w:leftChars="-50"/>
        <w:rPr>
          <w:rFonts w:hint="eastAsia" w:eastAsia="ＭＳ ゴシック"/>
          <w:color w:val="FF0000"/>
          <w:sz w:val="20"/>
          <w:u w:val="single"/>
        </w:rPr>
      </w:pPr>
      <w:r>
        <w:rPr>
          <w:rFonts w:hint="eastAsia" w:eastAsia="ＭＳ ゴシック"/>
          <w:sz w:val="20"/>
        </w:rPr>
        <w:t>（１）県内における救急病院は次のとおりです。</w:t>
      </w: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lastRow="0" w:firstColumn="0" w:lastColumn="0" w:noHBand="1" w:noVBand="1" w:val="0600"/>
      </w:tblPr>
      <w:tblGrid>
        <w:gridCol w:w="1246"/>
        <w:gridCol w:w="2378"/>
        <w:gridCol w:w="3575"/>
        <w:gridCol w:w="1349"/>
        <w:gridCol w:w="998"/>
      </w:tblGrid>
      <w:tr>
        <w:trPr>
          <w:trHeight w:val="261" w:hRule="atLeast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医療圏名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施設名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所　　在　　地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電話番号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備考</w:t>
            </w:r>
          </w:p>
        </w:tc>
      </w:tr>
      <w:tr>
        <w:trPr>
          <w:trHeight w:val="236" w:hRule="atLeast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大館・鹿角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かづの厚生病院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鹿角市花輪字向畑１８番地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0186(23)2111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△</w:t>
            </w:r>
          </w:p>
        </w:tc>
      </w:tr>
      <w:tr>
        <w:trPr>
          <w:trHeight w:val="104" w:hRule="atLeast"/>
        </w:trPr>
        <w:tc>
          <w:tcPr>
            <w:tcW w:w="12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秋田労災病院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大館市軽井沢字下岱３０番地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0186(52)3131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△</w:t>
            </w:r>
          </w:p>
        </w:tc>
      </w:tr>
      <w:tr>
        <w:trPr>
          <w:trHeight w:val="114" w:hRule="atLeast"/>
        </w:trPr>
        <w:tc>
          <w:tcPr>
            <w:tcW w:w="12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大館市立総合病院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大館市豊町３番１号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0186(42)5370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△</w:t>
            </w:r>
          </w:p>
        </w:tc>
      </w:tr>
      <w:tr>
        <w:trPr>
          <w:trHeight w:val="124" w:hRule="atLeast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北秋田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北秋田市民病院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北秋田市下杉字上清水沢１６番２９号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0186(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6</w:t>
            </w: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2)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7001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△</w:t>
            </w:r>
          </w:p>
        </w:tc>
      </w:tr>
      <w:tr>
        <w:trPr>
          <w:trHeight w:val="263" w:hRule="atLeast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能代・山本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能代厚生医療センター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能代市落合字上前田地内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0185(52)3111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▲△</w:t>
            </w:r>
          </w:p>
        </w:tc>
      </w:tr>
      <w:tr>
        <w:trPr>
          <w:trHeight w:val="140" w:hRule="atLeast"/>
        </w:trPr>
        <w:tc>
          <w:tcPr>
            <w:tcW w:w="12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能代山本医師会病院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能代市桧山字新田沢１０５番地１１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0185(58)3311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▲△</w:t>
            </w:r>
          </w:p>
        </w:tc>
      </w:tr>
      <w:tr>
        <w:trPr>
          <w:trHeight w:val="150" w:hRule="atLeast"/>
        </w:trPr>
        <w:tc>
          <w:tcPr>
            <w:tcW w:w="1246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16"/>
              </w:rPr>
              <w:t>地域医療機能推進機構秋田病院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能代市緑町５番２２号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0185(52)3271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▲△</w:t>
            </w:r>
          </w:p>
        </w:tc>
      </w:tr>
      <w:tr>
        <w:trPr>
          <w:trHeight w:val="160" w:hRule="atLeast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秋田周辺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男鹿みなと市民病院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男鹿市船川港船川字海岸通り１号８番地６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0185(23)2221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△</w:t>
            </w:r>
          </w:p>
        </w:tc>
      </w:tr>
      <w:tr>
        <w:trPr>
          <w:trHeight w:val="263" w:hRule="atLeast"/>
        </w:trPr>
        <w:tc>
          <w:tcPr>
            <w:tcW w:w="12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藤原記念病院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潟上市天王字上江川４７番地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018(878)3131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△</w:t>
            </w:r>
          </w:p>
        </w:tc>
      </w:tr>
      <w:tr>
        <w:trPr>
          <w:trHeight w:val="263" w:hRule="atLeast"/>
        </w:trPr>
        <w:tc>
          <w:tcPr>
            <w:tcW w:w="12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秋田大学医学部附属病院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秋田市広面字蓮沼４４番２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018(834)1111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★△</w:t>
            </w:r>
          </w:p>
        </w:tc>
      </w:tr>
      <w:tr>
        <w:trPr>
          <w:trHeight w:val="263" w:hRule="atLeast"/>
        </w:trPr>
        <w:tc>
          <w:tcPr>
            <w:tcW w:w="12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県立循環器・脳脊髄センター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秋田市千秋久保田町６番１０号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018(833)0115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★△</w:t>
            </w:r>
          </w:p>
        </w:tc>
      </w:tr>
      <w:tr>
        <w:trPr>
          <w:trHeight w:val="263" w:hRule="atLeast"/>
        </w:trPr>
        <w:tc>
          <w:tcPr>
            <w:tcW w:w="12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市立秋田総合病院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秋田市川元松丘町４番３０号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018(823)4171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△</w:t>
            </w:r>
          </w:p>
        </w:tc>
      </w:tr>
      <w:tr>
        <w:trPr>
          <w:trHeight w:val="263" w:hRule="atLeast"/>
        </w:trPr>
        <w:tc>
          <w:tcPr>
            <w:tcW w:w="12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秋田厚生医療センター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秋田市飯島西袋一丁目１番１号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018(880)3000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△</w:t>
            </w:r>
          </w:p>
        </w:tc>
      </w:tr>
      <w:tr>
        <w:trPr>
          <w:trHeight w:val="263" w:hRule="atLeast"/>
        </w:trPr>
        <w:tc>
          <w:tcPr>
            <w:tcW w:w="12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秋田赤十字病院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秋田市上北手猿田字苗代沢２２２番地１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018(829)5000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★△</w:t>
            </w:r>
          </w:p>
        </w:tc>
      </w:tr>
      <w:tr>
        <w:trPr>
          <w:trHeight w:val="263" w:hRule="atLeast"/>
        </w:trPr>
        <w:tc>
          <w:tcPr>
            <w:tcW w:w="12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中通総合病院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秋田市南通みその町３番１５号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018(833)1122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△</w:t>
            </w:r>
          </w:p>
        </w:tc>
      </w:tr>
      <w:tr>
        <w:trPr>
          <w:trHeight w:val="251" w:hRule="atLeast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由利本荘・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由利組合総合病院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由利本荘市川口字家後３８番地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0184(27)120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▲△</w:t>
            </w:r>
          </w:p>
        </w:tc>
      </w:tr>
      <w:tr>
        <w:trPr>
          <w:trHeight w:val="263" w:hRule="atLeast"/>
        </w:trPr>
        <w:tc>
          <w:tcPr>
            <w:tcW w:w="12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にかほ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本荘第一病院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由利本荘市岩渕下１１０番地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0184(22)0111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▲△</w:t>
            </w:r>
          </w:p>
        </w:tc>
      </w:tr>
      <w:tr>
        <w:trPr>
          <w:trHeight w:val="263" w:hRule="atLeast"/>
        </w:trPr>
        <w:tc>
          <w:tcPr>
            <w:tcW w:w="12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佐藤病院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由利本荘市小人町１１７番地３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0184(22)6555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▲△</w:t>
            </w:r>
          </w:p>
        </w:tc>
      </w:tr>
      <w:tr>
        <w:trPr>
          <w:trHeight w:val="263" w:hRule="atLeast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大仙・仙北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市立角館総合病院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sz w:val="20"/>
              </w:rPr>
              <w:t>仙北市角館町岩瀬３番地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0187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(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54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)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2111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▲△</w:t>
            </w:r>
          </w:p>
        </w:tc>
      </w:tr>
      <w:tr>
        <w:trPr>
          <w:trHeight w:val="212" w:hRule="atLeast"/>
        </w:trPr>
        <w:tc>
          <w:tcPr>
            <w:tcW w:w="12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大曲厚生医療センター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大仙市大曲通町８番６５号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0187(63)2111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▲△</w:t>
            </w:r>
          </w:p>
        </w:tc>
      </w:tr>
      <w:tr>
        <w:trPr>
          <w:trHeight w:val="218" w:hRule="atLeast"/>
        </w:trPr>
        <w:tc>
          <w:tcPr>
            <w:tcW w:w="12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大曲中通病院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大仙市大曲上栄町６番４号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0187(63)2131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▲△</w:t>
            </w:r>
          </w:p>
        </w:tc>
      </w:tr>
      <w:tr>
        <w:trPr>
          <w:trHeight w:val="263" w:hRule="atLeast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横手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市立横手病院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横手市根岸町５番３１号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0182(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32</w:t>
            </w: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)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5001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▲△</w:t>
            </w:r>
          </w:p>
        </w:tc>
      </w:tr>
      <w:tr>
        <w:trPr>
          <w:trHeight w:val="263" w:hRule="atLeast"/>
        </w:trPr>
        <w:tc>
          <w:tcPr>
            <w:tcW w:w="1246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平鹿総合病院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横手市前郷字八ツ口３番１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0182(32)512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★▲△</w:t>
            </w:r>
          </w:p>
        </w:tc>
      </w:tr>
      <w:tr>
        <w:trPr>
          <w:trHeight w:val="263" w:hRule="atLeast"/>
        </w:trPr>
        <w:tc>
          <w:tcPr>
            <w:tcW w:w="1246" w:type="dxa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市立大森病院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横手市大森町字菅生田２４５番地２０５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0182(26)2141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▲△</w:t>
            </w:r>
          </w:p>
        </w:tc>
      </w:tr>
      <w:tr>
        <w:trPr>
          <w:trHeight w:val="246" w:hRule="atLeast"/>
        </w:trPr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湯沢・雄勝</w:t>
            </w: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雄勝中央病院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湯沢市山田字勇ヶ岡２５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0183(73)</w:t>
            </w: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5000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▲△</w:t>
            </w:r>
          </w:p>
        </w:tc>
      </w:tr>
      <w:tr>
        <w:trPr>
          <w:trHeight w:val="69" w:hRule="atLeast"/>
        </w:trPr>
        <w:tc>
          <w:tcPr>
            <w:tcW w:w="1246" w:type="dxa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</w:p>
        </w:tc>
        <w:tc>
          <w:tcPr>
            <w:tcW w:w="2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町立羽後病院</w:t>
            </w:r>
          </w:p>
        </w:tc>
        <w:tc>
          <w:tcPr>
            <w:tcW w:w="3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18"/>
              </w:rPr>
              <w:t>雄勝郡羽後町西馬音内字大戸道４４番地５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  <w:t>0183(62)1111</w:t>
            </w: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▲△</w:t>
            </w:r>
          </w:p>
        </w:tc>
      </w:tr>
    </w:tbl>
    <w:p>
      <w:pPr>
        <w:pStyle w:val="0"/>
        <w:spacing w:line="240" w:lineRule="exact"/>
        <w:rPr>
          <w:rFonts w:hint="eastAsia" w:ascii="ＭＳ Ｐゴシック" w:hAnsi="ＭＳ Ｐゴシック" w:eastAsia="ＭＳ Ｐゴシック"/>
          <w:color w:val="000000"/>
          <w:sz w:val="20"/>
        </w:rPr>
      </w:pPr>
    </w:p>
    <w:p>
      <w:pPr>
        <w:pStyle w:val="0"/>
        <w:spacing w:line="240" w:lineRule="exact"/>
        <w:ind w:left="-105" w:leftChars="-50"/>
        <w:rPr>
          <w:rFonts w:hint="eastAsia" w:eastAsia="ＭＳ ゴシック"/>
          <w:sz w:val="20"/>
        </w:rPr>
      </w:pPr>
      <w:r>
        <w:rPr>
          <w:rFonts w:hint="eastAsia" w:eastAsia="ＭＳ ゴシック"/>
          <w:sz w:val="20"/>
        </w:rPr>
        <w:t>（２）県内における休日夜間急患センター等は次のとおりです。</w:t>
      </w:r>
    </w:p>
    <w:tbl>
      <w:tblPr>
        <w:tblStyle w:val="11"/>
        <w:tblpPr w:leftFromText="142" w:rightFromText="142" w:topFromText="0" w:bottomFromText="0" w:vertAnchor="text" w:horzAnchor="margin" w:tblpX="76" w:tblpY="40"/>
        <w:tblW w:w="0" w:type="auto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0" w:lastRow="0" w:firstColumn="0" w:lastColumn="0" w:noHBand="1" w:noVBand="1" w:val="0600"/>
      </w:tblPr>
      <w:tblGrid>
        <w:gridCol w:w="2153"/>
        <w:gridCol w:w="1372"/>
        <w:gridCol w:w="945"/>
        <w:gridCol w:w="4508"/>
        <w:gridCol w:w="557"/>
      </w:tblGrid>
      <w:tr>
        <w:trPr>
          <w:trHeight w:val="261" w:hRule="atLeast"/>
        </w:trPr>
        <w:tc>
          <w:tcPr>
            <w:tcW w:w="2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施設名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所　　在　　地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電話番号</w:t>
            </w:r>
          </w:p>
        </w:tc>
        <w:tc>
          <w:tcPr>
            <w:tcW w:w="4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auto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  <w:t>診療時間</w:t>
            </w:r>
          </w:p>
        </w:tc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備考</w:t>
            </w:r>
          </w:p>
        </w:tc>
      </w:tr>
      <w:tr>
        <w:trPr>
          <w:trHeight w:val="261" w:hRule="atLeast"/>
        </w:trPr>
        <w:tc>
          <w:tcPr>
            <w:tcW w:w="2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大館市休日夜間急患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センター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color w:val="00000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16"/>
              </w:rPr>
              <w:t>大館市豊町３番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color w:val="00000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16"/>
              </w:rPr>
              <w:t>２号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0186(45)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0223</w:t>
            </w:r>
          </w:p>
        </w:tc>
        <w:tc>
          <w:tcPr>
            <w:tcW w:w="4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・平日　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19:00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22:00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　・土曜日　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18:00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22:00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・日曜日､祝日等　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9:00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12:00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､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13:00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16:00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、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18:00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22:00</w:t>
            </w:r>
          </w:p>
        </w:tc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○</w:t>
            </w:r>
          </w:p>
        </w:tc>
      </w:tr>
      <w:tr>
        <w:trPr>
          <w:trHeight w:val="261" w:hRule="atLeast"/>
        </w:trPr>
        <w:tc>
          <w:tcPr>
            <w:tcW w:w="2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市立秋田総合病院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（小児科初期診療部門）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秋田市川元松丘町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sz w:val="16"/>
              </w:rPr>
              <w:t>４番３０号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018(823)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4171</w:t>
            </w:r>
          </w:p>
        </w:tc>
        <w:tc>
          <w:tcPr>
            <w:tcW w:w="4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・平日　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24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時間（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8:30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17:00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は一般外来で診察）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color w:val="auto"/>
                <w:sz w:val="20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・土日､祝日､年末年始（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12/29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1/3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）　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9:30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22:30</w:t>
            </w:r>
          </w:p>
        </w:tc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○</w:t>
            </w:r>
          </w:p>
        </w:tc>
      </w:tr>
      <w:tr>
        <w:trPr>
          <w:trHeight w:val="261" w:hRule="atLeast"/>
        </w:trPr>
        <w:tc>
          <w:tcPr>
            <w:tcW w:w="2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由利本荘市休日応急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0"/>
              </w:rPr>
              <w:t>診療所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color w:val="00000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16"/>
              </w:rPr>
              <w:t>由利本荘市堤脇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color w:val="00000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16"/>
              </w:rPr>
              <w:t>４５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0184(24)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3917</w:t>
            </w:r>
          </w:p>
        </w:tc>
        <w:tc>
          <w:tcPr>
            <w:tcW w:w="4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・日曜日､祝日､振替休日､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月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日～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日　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10:00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16:00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  <w:shd w:val="pct15" w:color="auto" w:fill="auto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  <w:shd w:val="clear" w:color="auto" w:fill="auto"/>
              </w:rPr>
              <w:t>新型コロナウイルス感染防止のため休診中</w:t>
            </w:r>
          </w:p>
        </w:tc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○</w:t>
            </w:r>
          </w:p>
        </w:tc>
      </w:tr>
      <w:tr>
        <w:trPr>
          <w:trHeight w:val="261" w:hRule="atLeast"/>
        </w:trPr>
        <w:tc>
          <w:tcPr>
            <w:tcW w:w="2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平鹿総合病院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（日曜・夜間小児救急外来）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6"/>
              </w:rPr>
              <w:t>横手市前郷字</w:t>
            </w:r>
          </w:p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6"/>
              </w:rPr>
              <w:t>八ツ口３番１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0182(32)</w:t>
            </w:r>
          </w:p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5124</w:t>
            </w:r>
          </w:p>
        </w:tc>
        <w:tc>
          <w:tcPr>
            <w:tcW w:w="4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・日曜日　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18:00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～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  <w:highlight w:val="none"/>
              </w:rPr>
              <w:t>21:00</w:t>
            </w:r>
          </w:p>
        </w:tc>
        <w:tc>
          <w:tcPr>
            <w:tcW w:w="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20"/>
              </w:rPr>
              <w:t>○</w:t>
            </w:r>
          </w:p>
        </w:tc>
      </w:tr>
    </w:tbl>
    <w:p>
      <w:pPr>
        <w:pStyle w:val="0"/>
        <w:spacing w:line="240" w:lineRule="exact"/>
        <w:rPr>
          <w:rFonts w:hint="eastAsia" w:ascii="ＭＳ Ｐゴシック" w:hAnsi="ＭＳ Ｐゴシック" w:eastAsia="ＭＳ Ｐゴシック"/>
          <w:color w:val="000000"/>
          <w:sz w:val="22"/>
        </w:rPr>
      </w:pPr>
    </w:p>
    <w:p>
      <w:pPr>
        <w:pStyle w:val="0"/>
        <w:ind w:left="180" w:hanging="180" w:hangingChars="100"/>
        <w:rPr>
          <w:rFonts w:hint="eastAsia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注）　備考欄については次のとおり</w:t>
      </w:r>
    </w:p>
    <w:p>
      <w:pPr>
        <w:pStyle w:val="0"/>
        <w:ind w:left="180" w:hanging="180" w:hangingChars="100"/>
        <w:rPr>
          <w:rFonts w:hint="eastAsia" w:ascii="ＭＳ Ｐゴシック" w:hAnsi="ＭＳ Ｐゴシック" w:eastAsia="ＭＳ Ｐゴシック"/>
          <w:color w:val="auto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　　１　　○・・・初期救急医療施設（休日夜間急患センタ</w:t>
      </w:r>
      <w:r>
        <w:rPr>
          <w:rFonts w:hint="eastAsia" w:ascii="ＭＳ Ｐゴシック" w:hAnsi="ＭＳ Ｐゴシック" w:eastAsia="ＭＳ Ｐゴシック"/>
          <w:color w:val="auto"/>
          <w:sz w:val="18"/>
        </w:rPr>
        <w:t>ー等）</w:t>
      </w:r>
    </w:p>
    <w:p>
      <w:pPr>
        <w:pStyle w:val="0"/>
        <w:rPr>
          <w:rFonts w:hint="eastAsia" w:ascii="ＭＳ Ｐゴシック" w:hAnsi="ＭＳ Ｐゴシック" w:eastAsia="ＭＳ Ｐゴシック"/>
          <w:color w:val="auto"/>
          <w:sz w:val="18"/>
        </w:rPr>
      </w:pPr>
      <w:r>
        <w:rPr>
          <w:rFonts w:hint="eastAsia" w:ascii="ＭＳ Ｐゴシック" w:hAnsi="ＭＳ Ｐゴシック" w:eastAsia="ＭＳ Ｐゴシック"/>
          <w:color w:val="auto"/>
          <w:sz w:val="18"/>
        </w:rPr>
        <w:t>　　　　　　　　　休日・夜間の比較的軽症な急病患者の応急処置等の主に初期診療を行う。（夜間診療を行わない施設もあり。）</w:t>
      </w:r>
    </w:p>
    <w:p>
      <w:pPr>
        <w:pStyle w:val="0"/>
        <w:rPr>
          <w:rFonts w:hint="eastAsia" w:ascii="ＭＳ Ｐゴシック" w:hAnsi="ＭＳ Ｐゴシック" w:eastAsia="ＭＳ Ｐゴシック"/>
          <w:color w:val="auto"/>
          <w:sz w:val="18"/>
        </w:rPr>
      </w:pPr>
      <w:r>
        <w:rPr>
          <w:rFonts w:hint="eastAsia" w:ascii="ＭＳ Ｐゴシック" w:hAnsi="ＭＳ Ｐゴシック" w:eastAsia="ＭＳ Ｐゴシック"/>
          <w:color w:val="auto"/>
          <w:sz w:val="18"/>
        </w:rPr>
        <w:t>　　２　　▲・・・二次救急医療施設（病院群輪番制病院）</w:t>
      </w:r>
    </w:p>
    <w:p>
      <w:pPr>
        <w:pStyle w:val="0"/>
        <w:rPr>
          <w:rFonts w:hint="eastAsia" w:ascii="ＭＳ Ｐゴシック" w:hAnsi="ＭＳ Ｐゴシック" w:eastAsia="ＭＳ Ｐゴシック"/>
          <w:color w:val="auto"/>
          <w:sz w:val="18"/>
        </w:rPr>
      </w:pPr>
      <w:r>
        <w:rPr>
          <w:rFonts w:hint="eastAsia" w:ascii="ＭＳ Ｐゴシック" w:hAnsi="ＭＳ Ｐゴシック" w:eastAsia="ＭＳ Ｐゴシック"/>
          <w:color w:val="auto"/>
          <w:sz w:val="18"/>
        </w:rPr>
        <w:t>　　　　　△・・・二次救急医療施設（救急告示医療機関）</w:t>
      </w:r>
    </w:p>
    <w:p>
      <w:pPr>
        <w:pStyle w:val="0"/>
        <w:rPr>
          <w:rFonts w:hint="eastAsia" w:ascii="ＭＳ Ｐゴシック" w:hAnsi="ＭＳ Ｐゴシック" w:eastAsia="ＭＳ Ｐゴシック"/>
          <w:color w:val="auto"/>
          <w:sz w:val="18"/>
        </w:rPr>
      </w:pPr>
      <w:r>
        <w:rPr>
          <w:rFonts w:hint="eastAsia" w:ascii="ＭＳ Ｐゴシック" w:hAnsi="ＭＳ Ｐゴシック" w:eastAsia="ＭＳ Ｐゴシック"/>
          <w:color w:val="auto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sz w:val="18"/>
        </w:rPr>
        <w:t>　　　　　　　　初期救急医療施設と連携をとりながら、休日・夜間の入院治療を必要とする重症救急患者の診療を行う。</w:t>
      </w:r>
    </w:p>
    <w:p>
      <w:pPr>
        <w:pStyle w:val="0"/>
        <w:rPr>
          <w:rFonts w:hint="eastAsia" w:ascii="ＭＳ Ｐゴシック" w:hAnsi="ＭＳ Ｐゴシック" w:eastAsia="ＭＳ Ｐゴシック"/>
          <w:color w:val="auto"/>
          <w:sz w:val="18"/>
        </w:rPr>
      </w:pPr>
      <w:r>
        <w:rPr>
          <w:rFonts w:hint="eastAsia" w:ascii="ＭＳ Ｐゴシック" w:hAnsi="ＭＳ Ｐゴシック" w:eastAsia="ＭＳ Ｐゴシック"/>
          <w:color w:val="auto"/>
          <w:sz w:val="18"/>
        </w:rPr>
        <w:t>　　３　　★・・・三次救急医療施設（救命救急センター</w:t>
      </w:r>
      <w:r>
        <w:rPr>
          <w:rFonts w:hint="eastAsia" w:ascii="ＭＳ Ｐゴシック" w:hAnsi="ＭＳ Ｐゴシック" w:eastAsia="ＭＳ Ｐゴシック"/>
          <w:strike w:val="0"/>
          <w:dstrike w:val="0"/>
          <w:color w:val="auto"/>
          <w:sz w:val="18"/>
        </w:rPr>
        <w:t>等</w:t>
      </w:r>
      <w:r>
        <w:rPr>
          <w:rFonts w:hint="eastAsia" w:ascii="ＭＳ Ｐゴシック" w:hAnsi="ＭＳ Ｐゴシック" w:eastAsia="ＭＳ Ｐゴシック"/>
          <w:color w:val="auto"/>
          <w:sz w:val="18"/>
        </w:rPr>
        <w:t>）</w:t>
      </w:r>
    </w:p>
    <w:p>
      <w:pPr>
        <w:pStyle w:val="0"/>
        <w:rPr>
          <w:rFonts w:hint="eastAsia" w:ascii="ＭＳ Ｐゴシック" w:hAnsi="ＭＳ Ｐゴシック" w:eastAsia="ＭＳ Ｐゴシック"/>
          <w:color w:val="auto"/>
          <w:sz w:val="18"/>
        </w:rPr>
      </w:pPr>
      <w:r>
        <w:rPr>
          <w:rFonts w:hint="eastAsia" w:ascii="ＭＳ Ｐゴシック" w:hAnsi="ＭＳ Ｐゴシック" w:eastAsia="ＭＳ Ｐゴシック"/>
          <w:color w:val="auto"/>
          <w:sz w:val="18"/>
        </w:rPr>
        <w:t>　　　　　　　　　２４時間体制で重篤な救急患者の診療を行う。</w:t>
      </w:r>
    </w:p>
    <w:tbl>
      <w:tblPr>
        <w:tblStyle w:val="11"/>
        <w:tblW w:w="0" w:type="auto"/>
        <w:tblInd w:w="1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410"/>
        <w:gridCol w:w="3386"/>
      </w:tblGrid>
      <w:tr>
        <w:trPr>
          <w:cantSplit/>
          <w:trHeight w:val="13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秋田大学医学部附属病院</w:t>
            </w:r>
          </w:p>
        </w:tc>
        <w:tc>
          <w:tcPr>
            <w:tcW w:w="338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（高度救命救急センター）</w:t>
            </w:r>
          </w:p>
        </w:tc>
      </w:tr>
      <w:tr>
        <w:trPr>
          <w:cantSplit/>
          <w:trHeight w:val="174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県立循環器・脳脊髄センター</w:t>
            </w:r>
          </w:p>
        </w:tc>
        <w:tc>
          <w:tcPr>
            <w:tcW w:w="338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  <w:sz w:val="18"/>
              </w:rPr>
              <w:t>（脳血管疾患、心疾患）</w:t>
            </w:r>
          </w:p>
        </w:tc>
      </w:tr>
      <w:tr>
        <w:trPr>
          <w:cantSplit/>
          <w:trHeight w:val="215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18"/>
              </w:rPr>
              <w:t>秋田赤十字病院</w:t>
            </w:r>
          </w:p>
        </w:tc>
        <w:tc>
          <w:tcPr>
            <w:tcW w:w="338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18"/>
              </w:rPr>
              <w:t>（救命救急センター）</w:t>
            </w:r>
          </w:p>
        </w:tc>
      </w:tr>
      <w:tr>
        <w:trPr>
          <w:cantSplit/>
          <w:trHeight w:val="84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18"/>
              </w:rPr>
              <w:t>平鹿総合病院</w:t>
            </w:r>
          </w:p>
        </w:tc>
        <w:tc>
          <w:tcPr>
            <w:tcW w:w="338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18"/>
              </w:rPr>
              <w:t>（地域救命救急センター）</w:t>
            </w:r>
          </w:p>
        </w:tc>
      </w:tr>
    </w:tbl>
    <w:p>
      <w:pPr>
        <w:pStyle w:val="0"/>
        <w:rPr>
          <w:rFonts w:hint="eastAsia"/>
        </w:rPr>
      </w:pPr>
      <w:bookmarkEnd w:id="0"/>
    </w:p>
    <w:sectPr>
      <w:headerReference r:id="rId5" w:type="default"/>
      <w:pgSz w:w="11907" w:h="16839"/>
      <w:pgMar w:top="567" w:right="1134" w:bottom="57" w:left="1134" w:header="567" w:footer="283" w:gutter="0"/>
      <w:cols w:space="720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wordWrap w:val="0"/>
      <w:jc w:val="right"/>
      <w:rPr>
        <w:rFonts w:hint="default" w:ascii="ＭＳ ゴシック" w:hAnsi="ＭＳ ゴシック" w:eastAsia="ＭＳ ゴシック"/>
        <w:sz w:val="18"/>
      </w:rPr>
    </w:pPr>
    <w:r>
      <w:rPr>
        <w:rFonts w:hint="eastAsia" w:ascii="ＭＳ ゴシック" w:hAnsi="ＭＳ ゴシック" w:eastAsia="ＭＳ ゴシック"/>
        <w:color w:val="auto"/>
        <w:sz w:val="18"/>
      </w:rPr>
      <w:t>令和４年４月１日現在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491</TotalTime>
  <Pages>1</Pages>
  <Words>134</Words>
  <Characters>1706</Characters>
  <Application>JUST Note</Application>
  <Lines>197</Lines>
  <Paragraphs>177</Paragraphs>
  <Company>秋田県</Company>
  <CharactersWithSpaces>1767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資料提供　平成１５月１２月　　日</dc:title>
  <dc:creator>秋田県庁</dc:creator>
  <cp:lastModifiedBy>小田嶋　研斗</cp:lastModifiedBy>
  <cp:lastPrinted>2021-04-27T08:13:00Z</cp:lastPrinted>
  <dcterms:created xsi:type="dcterms:W3CDTF">2018-10-18T01:37:00Z</dcterms:created>
  <dcterms:modified xsi:type="dcterms:W3CDTF">2022-05-23T15:50:27Z</dcterms:modified>
  <cp:revision>59</cp:revision>
</cp:coreProperties>
</file>